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1069D2" w:rsidP="00D3105F">
            <w:pPr>
              <w:rPr>
                <w:sz w:val="28"/>
                <w:szCs w:val="28"/>
              </w:rPr>
            </w:pPr>
            <w:r w:rsidRPr="001069D2">
              <w:rPr>
                <w:rFonts w:eastAsia="SimSun" w:hint="eastAsia"/>
                <w:sz w:val="28"/>
                <w:szCs w:val="28"/>
                <w:lang w:eastAsia="zh-CN"/>
              </w:rPr>
              <w:t>观察员姓名：</w:t>
            </w:r>
            <w:r w:rsidRPr="001069D2">
              <w:rPr>
                <w:rFonts w:eastAsia="SimSun"/>
                <w:sz w:val="28"/>
                <w:szCs w:val="28"/>
                <w:lang w:eastAsia="zh-CN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1069D2" w:rsidP="00D3105F">
            <w:pPr>
              <w:rPr>
                <w:sz w:val="28"/>
                <w:szCs w:val="28"/>
              </w:rPr>
            </w:pPr>
            <w:r w:rsidRPr="001069D2">
              <w:rPr>
                <w:rFonts w:eastAsia="SimSun" w:hint="eastAsia"/>
                <w:sz w:val="28"/>
                <w:szCs w:val="28"/>
                <w:lang w:eastAsia="zh-CN"/>
              </w:rPr>
              <w:t>观察日期：</w:t>
            </w:r>
            <w:r w:rsidRPr="001069D2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1069D2" w:rsidP="00D3105F">
            <w:pPr>
              <w:rPr>
                <w:sz w:val="28"/>
                <w:szCs w:val="28"/>
              </w:rPr>
            </w:pPr>
            <w:r w:rsidRPr="001069D2">
              <w:rPr>
                <w:rFonts w:eastAsia="SimSun" w:hint="eastAsia"/>
                <w:sz w:val="28"/>
                <w:szCs w:val="28"/>
                <w:lang w:eastAsia="zh-CN"/>
              </w:rPr>
              <w:t>观察地点：</w:t>
            </w:r>
            <w:r w:rsidRPr="001069D2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1069D2" w:rsidP="00D3105F">
            <w:pPr>
              <w:rPr>
                <w:sz w:val="28"/>
                <w:szCs w:val="28"/>
              </w:rPr>
            </w:pPr>
            <w:r w:rsidRPr="001069D2">
              <w:rPr>
                <w:rFonts w:eastAsia="SimSun" w:hint="eastAsia"/>
                <w:sz w:val="28"/>
                <w:szCs w:val="28"/>
                <w:lang w:eastAsia="zh-CN"/>
              </w:rPr>
              <w:t>观察时间：</w:t>
            </w:r>
            <w:r w:rsidRPr="001069D2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1069D2" w:rsidP="00D3105F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 w:hint="eastAsia"/>
                <w:b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788" w:type="dxa"/>
            <w:gridSpan w:val="3"/>
          </w:tcPr>
          <w:p w:rsidR="00D3105F" w:rsidRPr="00866602" w:rsidRDefault="001069D2" w:rsidP="00D3105F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 w:hint="eastAsia"/>
                <w:b/>
                <w:sz w:val="28"/>
                <w:szCs w:val="28"/>
                <w:lang w:eastAsia="zh-CN"/>
              </w:rPr>
              <w:t>观察项目</w:t>
            </w:r>
          </w:p>
        </w:tc>
        <w:tc>
          <w:tcPr>
            <w:tcW w:w="1418" w:type="dxa"/>
          </w:tcPr>
          <w:p w:rsidR="00D3105F" w:rsidRPr="00866602" w:rsidRDefault="001069D2" w:rsidP="00D3105F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 w:hint="eastAsia"/>
                <w:b/>
                <w:sz w:val="28"/>
                <w:szCs w:val="28"/>
                <w:lang w:eastAsia="zh-CN"/>
              </w:rPr>
              <w:t>安全行为</w:t>
            </w:r>
          </w:p>
        </w:tc>
        <w:tc>
          <w:tcPr>
            <w:tcW w:w="1417" w:type="dxa"/>
          </w:tcPr>
          <w:p w:rsidR="00D3105F" w:rsidRPr="00866602" w:rsidRDefault="001069D2" w:rsidP="00D3105F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 w:hint="eastAsia"/>
                <w:b/>
                <w:sz w:val="28"/>
                <w:szCs w:val="28"/>
                <w:lang w:eastAsia="zh-CN"/>
              </w:rPr>
              <w:t>危险行为</w:t>
            </w:r>
          </w:p>
        </w:tc>
        <w:tc>
          <w:tcPr>
            <w:tcW w:w="1474" w:type="dxa"/>
          </w:tcPr>
          <w:p w:rsidR="00D3105F" w:rsidRPr="00866602" w:rsidRDefault="001069D2" w:rsidP="00D3105F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 w:hint="eastAsia"/>
                <w:b/>
                <w:sz w:val="28"/>
                <w:szCs w:val="28"/>
                <w:lang w:eastAsia="zh-CN"/>
              </w:rPr>
              <w:t>未能观察</w:t>
            </w: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1069D2" w:rsidP="000F7544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788" w:type="dxa"/>
            <w:gridSpan w:val="3"/>
          </w:tcPr>
          <w:p w:rsidR="000F7544" w:rsidRPr="00E76770" w:rsidRDefault="001069D2" w:rsidP="00D414B4">
            <w:pPr>
              <w:rPr>
                <w:szCs w:val="24"/>
              </w:rPr>
            </w:pPr>
            <w:r w:rsidRPr="001069D2">
              <w:rPr>
                <w:rFonts w:eastAsia="SimSun" w:hint="eastAsia"/>
                <w:szCs w:val="24"/>
                <w:lang w:eastAsia="zh-CN"/>
              </w:rPr>
              <w:t>工作前检查气焊设备处于良好状态（如气瓶、吹管、</w:t>
            </w:r>
            <w:r w:rsidRPr="001069D2">
              <w:rPr>
                <w:rFonts w:ascii="細明體" w:eastAsia="SimSun" w:cs="細明體" w:hint="eastAsia"/>
                <w:kern w:val="0"/>
                <w:szCs w:val="24"/>
                <w:lang w:eastAsia="zh-CN"/>
              </w:rPr>
              <w:t>压力调节</w:t>
            </w:r>
            <w:r w:rsidRPr="001069D2">
              <w:rPr>
                <w:rFonts w:eastAsia="SimSun" w:hint="eastAsia"/>
                <w:szCs w:val="24"/>
                <w:lang w:eastAsia="zh-CN"/>
              </w:rPr>
              <w:t>、防止回火安全掣、止回阀及软气喉等）</w:t>
            </w:r>
          </w:p>
        </w:tc>
        <w:tc>
          <w:tcPr>
            <w:tcW w:w="1418" w:type="dxa"/>
          </w:tcPr>
          <w:p w:rsidR="000F7544" w:rsidRPr="00403F82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997A3E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97A3E" w:rsidRDefault="001069D2" w:rsidP="000F7544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788" w:type="dxa"/>
            <w:gridSpan w:val="3"/>
          </w:tcPr>
          <w:p w:rsidR="00997A3E" w:rsidRPr="00E76770" w:rsidRDefault="001069D2" w:rsidP="00640A18">
            <w:pPr>
              <w:rPr>
                <w:szCs w:val="24"/>
              </w:rPr>
            </w:pPr>
            <w:r w:rsidRPr="001069D2">
              <w:rPr>
                <w:rFonts w:eastAsia="SimSun" w:hint="eastAsia"/>
                <w:szCs w:val="24"/>
                <w:lang w:eastAsia="zh-CN"/>
              </w:rPr>
              <w:t>清除工作地点所有可燃及易燃的物料</w:t>
            </w:r>
          </w:p>
        </w:tc>
        <w:tc>
          <w:tcPr>
            <w:tcW w:w="1418" w:type="dxa"/>
          </w:tcPr>
          <w:p w:rsidR="00997A3E" w:rsidRPr="009800C8" w:rsidRDefault="00997A3E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1069D2" w:rsidP="000F7544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788" w:type="dxa"/>
            <w:gridSpan w:val="3"/>
          </w:tcPr>
          <w:p w:rsidR="000F7544" w:rsidRPr="009102A9" w:rsidRDefault="001069D2" w:rsidP="000531B5">
            <w:pPr>
              <w:rPr>
                <w:szCs w:val="24"/>
              </w:rPr>
            </w:pPr>
            <w:r w:rsidRPr="001069D2">
              <w:rPr>
                <w:rFonts w:eastAsia="SimSun" w:hint="eastAsia"/>
                <w:szCs w:val="24"/>
                <w:lang w:eastAsia="zh-CN"/>
              </w:rPr>
              <w:t>工作时佩戴合适的个人防护装备（如安全帽、</w:t>
            </w:r>
            <w:r w:rsidRPr="001069D2">
              <w:rPr>
                <w:rFonts w:eastAsia="SimSun"/>
                <w:szCs w:val="24"/>
                <w:lang w:eastAsia="zh-CN"/>
              </w:rPr>
              <w:t>Y</w:t>
            </w:r>
            <w:r w:rsidRPr="001069D2">
              <w:rPr>
                <w:rFonts w:eastAsia="SimSun" w:hint="eastAsia"/>
                <w:szCs w:val="24"/>
                <w:lang w:eastAsia="zh-CN"/>
              </w:rPr>
              <w:t>型帽带、安全鞋、皮手套、耐火围裙，及眼罩及反光衣等）</w:t>
            </w: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E63303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63303" w:rsidRDefault="001069D2" w:rsidP="00E63303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788" w:type="dxa"/>
            <w:gridSpan w:val="3"/>
          </w:tcPr>
          <w:p w:rsidR="00E63303" w:rsidRPr="009102A9" w:rsidRDefault="001069D2" w:rsidP="00E63303">
            <w:pPr>
              <w:rPr>
                <w:szCs w:val="24"/>
              </w:rPr>
            </w:pPr>
            <w:r w:rsidRPr="001069D2">
              <w:rPr>
                <w:rFonts w:eastAsia="SimSun" w:hint="eastAsia"/>
                <w:szCs w:val="24"/>
                <w:lang w:eastAsia="zh-CN"/>
              </w:rPr>
              <w:t>设置良好的通风设备</w:t>
            </w:r>
            <w:r w:rsidRPr="001069D2">
              <w:rPr>
                <w:rFonts w:eastAsia="SimSun" w:hint="eastAsia"/>
                <w:lang w:eastAsia="zh-CN"/>
              </w:rPr>
              <w:t>才进行工作</w:t>
            </w:r>
          </w:p>
        </w:tc>
        <w:tc>
          <w:tcPr>
            <w:tcW w:w="1418" w:type="dxa"/>
          </w:tcPr>
          <w:p w:rsidR="00E63303" w:rsidRDefault="00E63303" w:rsidP="00E6330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63303" w:rsidRDefault="00E63303" w:rsidP="00E63303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63303" w:rsidRDefault="00E63303" w:rsidP="00E63303">
            <w:pPr>
              <w:rPr>
                <w:b/>
                <w:sz w:val="28"/>
                <w:szCs w:val="28"/>
              </w:rPr>
            </w:pPr>
          </w:p>
        </w:tc>
      </w:tr>
      <w:tr w:rsidR="00E63303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63303" w:rsidRDefault="001069D2" w:rsidP="00E63303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8788" w:type="dxa"/>
            <w:gridSpan w:val="3"/>
          </w:tcPr>
          <w:p w:rsidR="00E63303" w:rsidRPr="009102A9" w:rsidRDefault="001069D2" w:rsidP="00FE6B8E">
            <w:pPr>
              <w:rPr>
                <w:szCs w:val="24"/>
              </w:rPr>
            </w:pPr>
            <w:r w:rsidRPr="001069D2">
              <w:rPr>
                <w:rFonts w:eastAsia="SimSun" w:hint="eastAsia"/>
                <w:szCs w:val="24"/>
                <w:lang w:eastAsia="zh-CN"/>
              </w:rPr>
              <w:t>工人于空气不流通的地方工作时佩戴合适的呼吸器</w:t>
            </w:r>
          </w:p>
        </w:tc>
        <w:tc>
          <w:tcPr>
            <w:tcW w:w="1418" w:type="dxa"/>
          </w:tcPr>
          <w:p w:rsidR="00E63303" w:rsidRDefault="00E63303" w:rsidP="00E6330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63303" w:rsidRDefault="00E63303" w:rsidP="00E63303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63303" w:rsidRDefault="00E63303" w:rsidP="00E63303">
            <w:pPr>
              <w:rPr>
                <w:b/>
                <w:sz w:val="28"/>
                <w:szCs w:val="28"/>
              </w:rPr>
            </w:pPr>
          </w:p>
        </w:tc>
      </w:tr>
      <w:tr w:rsidR="00FC7C8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C7C82" w:rsidRDefault="001069D2" w:rsidP="00FC7C82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788" w:type="dxa"/>
            <w:gridSpan w:val="3"/>
          </w:tcPr>
          <w:p w:rsidR="00FC7C82" w:rsidRPr="009102A9" w:rsidRDefault="001069D2" w:rsidP="00FC7C82">
            <w:pPr>
              <w:rPr>
                <w:szCs w:val="24"/>
              </w:rPr>
            </w:pPr>
            <w:r w:rsidRPr="001069D2">
              <w:rPr>
                <w:rFonts w:eastAsia="SimSun" w:hint="eastAsia"/>
                <w:szCs w:val="24"/>
                <w:lang w:eastAsia="zh-CN"/>
              </w:rPr>
              <w:t>使用适当的屏障保障附近的人免受辐射影响</w:t>
            </w:r>
          </w:p>
        </w:tc>
        <w:tc>
          <w:tcPr>
            <w:tcW w:w="1418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</w:tr>
      <w:tr w:rsidR="00FC7C8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C7C82" w:rsidRDefault="001069D2" w:rsidP="00FC7C82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788" w:type="dxa"/>
            <w:gridSpan w:val="3"/>
          </w:tcPr>
          <w:p w:rsidR="00FC7C82" w:rsidRPr="009102A9" w:rsidRDefault="001069D2" w:rsidP="00FC7C82">
            <w:pPr>
              <w:rPr>
                <w:szCs w:val="24"/>
              </w:rPr>
            </w:pPr>
            <w:r w:rsidRPr="001069D2">
              <w:rPr>
                <w:rFonts w:eastAsia="SimSun" w:hint="eastAsia"/>
                <w:lang w:eastAsia="zh-CN"/>
              </w:rPr>
              <w:t>放好适当容器（例如焊屑兜）收集熔渣及火花才进行工作</w:t>
            </w:r>
          </w:p>
        </w:tc>
        <w:tc>
          <w:tcPr>
            <w:tcW w:w="1418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</w:tr>
      <w:tr w:rsidR="00FC7C8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C7C82" w:rsidRDefault="001069D2" w:rsidP="00FC7C82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788" w:type="dxa"/>
            <w:gridSpan w:val="3"/>
          </w:tcPr>
          <w:p w:rsidR="00FC7C82" w:rsidRPr="00483CC7" w:rsidRDefault="001069D2" w:rsidP="00FC7C82">
            <w:r w:rsidRPr="001069D2">
              <w:rPr>
                <w:rFonts w:eastAsia="SimSun" w:hint="eastAsia"/>
                <w:lang w:eastAsia="zh-CN"/>
              </w:rPr>
              <w:t>工作前使用肥皂液检查气喉接驳位有否漏气</w:t>
            </w:r>
          </w:p>
        </w:tc>
        <w:tc>
          <w:tcPr>
            <w:tcW w:w="1418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</w:tr>
      <w:tr w:rsidR="00FC7C8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C7C82" w:rsidRDefault="001069D2" w:rsidP="00FC7C82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788" w:type="dxa"/>
            <w:gridSpan w:val="3"/>
          </w:tcPr>
          <w:p w:rsidR="00FC7C82" w:rsidRPr="00483CC7" w:rsidRDefault="001069D2" w:rsidP="00FC7C82">
            <w:r w:rsidRPr="001069D2">
              <w:rPr>
                <w:rFonts w:eastAsia="SimSun" w:hint="eastAsia"/>
                <w:lang w:eastAsia="zh-CN"/>
              </w:rPr>
              <w:t>把气瓶竖立安放，并稳固地固定于坚稳的支撑物</w:t>
            </w:r>
          </w:p>
        </w:tc>
        <w:tc>
          <w:tcPr>
            <w:tcW w:w="1418" w:type="dxa"/>
          </w:tcPr>
          <w:p w:rsidR="00FC7C82" w:rsidRPr="001A4FED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</w:tr>
      <w:tr w:rsidR="00FC7C8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C7C82" w:rsidRDefault="001069D2" w:rsidP="00FC7C82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788" w:type="dxa"/>
            <w:gridSpan w:val="3"/>
          </w:tcPr>
          <w:p w:rsidR="00FC7C82" w:rsidRPr="00483CC7" w:rsidRDefault="001069D2" w:rsidP="00FC7C82">
            <w:r w:rsidRPr="001069D2">
              <w:rPr>
                <w:rFonts w:ascii="細明體" w:eastAsia="SimSun" w:cs="細明體" w:hint="eastAsia"/>
                <w:kern w:val="0"/>
                <w:szCs w:val="24"/>
                <w:lang w:eastAsia="zh-CN"/>
              </w:rPr>
              <w:t>使用中的气瓶应与进行焊接或切割的位置保持适当的距离</w:t>
            </w:r>
          </w:p>
        </w:tc>
        <w:tc>
          <w:tcPr>
            <w:tcW w:w="1418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</w:tr>
      <w:tr w:rsidR="00FC7C8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C7C82" w:rsidRDefault="001069D2" w:rsidP="00FC7C82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788" w:type="dxa"/>
            <w:gridSpan w:val="3"/>
          </w:tcPr>
          <w:p w:rsidR="00FC7C82" w:rsidRPr="00483CC7" w:rsidRDefault="001069D2" w:rsidP="00FC7C82">
            <w:r w:rsidRPr="001069D2">
              <w:rPr>
                <w:rFonts w:eastAsia="SimSun" w:hint="eastAsia"/>
                <w:lang w:eastAsia="zh-CN"/>
              </w:rPr>
              <w:t>使用正确方法摆放气喉，使其不会严重屈曲或被其他重型设备辗过</w:t>
            </w:r>
          </w:p>
        </w:tc>
        <w:tc>
          <w:tcPr>
            <w:tcW w:w="1418" w:type="dxa"/>
          </w:tcPr>
          <w:p w:rsidR="00FC7C82" w:rsidRPr="00327276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</w:tr>
      <w:tr w:rsidR="00FC7C8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C7C82" w:rsidRDefault="001069D2" w:rsidP="00FC7C82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8788" w:type="dxa"/>
            <w:gridSpan w:val="3"/>
          </w:tcPr>
          <w:p w:rsidR="00FC7C82" w:rsidDel="00364CF1" w:rsidRDefault="001069D2" w:rsidP="00FC7C82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  <w:szCs w:val="24"/>
              </w:rPr>
            </w:pPr>
            <w:r w:rsidRPr="001069D2">
              <w:rPr>
                <w:rFonts w:eastAsia="SimSun" w:hint="eastAsia"/>
                <w:lang w:eastAsia="zh-CN"/>
              </w:rPr>
              <w:t>工作前检查有否申请有效的热工作许可证</w:t>
            </w:r>
          </w:p>
        </w:tc>
        <w:tc>
          <w:tcPr>
            <w:tcW w:w="1418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</w:tr>
      <w:tr w:rsidR="00FC7C8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FC7C82" w:rsidRDefault="001069D2" w:rsidP="00FC7C82">
            <w:pPr>
              <w:rPr>
                <w:b/>
                <w:sz w:val="28"/>
                <w:szCs w:val="28"/>
              </w:rPr>
            </w:pPr>
            <w:r w:rsidRPr="001069D2">
              <w:rPr>
                <w:rFonts w:eastAsia="SimSu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788" w:type="dxa"/>
            <w:gridSpan w:val="3"/>
          </w:tcPr>
          <w:p w:rsidR="00FC7C82" w:rsidRPr="00483CC7" w:rsidRDefault="001069D2" w:rsidP="00FC7C82">
            <w:r w:rsidRPr="001069D2">
              <w:rPr>
                <w:rFonts w:eastAsia="SimSun" w:hint="eastAsia"/>
                <w:lang w:eastAsia="zh-CN"/>
              </w:rPr>
              <w:t>监督人员须在工地进行检查，才可发出热工作许可证</w:t>
            </w:r>
          </w:p>
        </w:tc>
        <w:tc>
          <w:tcPr>
            <w:tcW w:w="1418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</w:tr>
      <w:tr w:rsidR="00FC7C82" w:rsidTr="00091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3948" w:type="dxa"/>
            <w:gridSpan w:val="7"/>
          </w:tcPr>
          <w:p w:rsidR="00FC7C82" w:rsidRPr="00E4500A" w:rsidRDefault="001069D2" w:rsidP="00FC7C82">
            <w:pPr>
              <w:rPr>
                <w:sz w:val="28"/>
                <w:szCs w:val="28"/>
              </w:rPr>
            </w:pPr>
            <w:r w:rsidRPr="001069D2">
              <w:rPr>
                <w:rFonts w:eastAsia="SimSun" w:hint="eastAsia"/>
                <w:sz w:val="28"/>
                <w:szCs w:val="28"/>
                <w:lang w:eastAsia="zh-CN"/>
              </w:rPr>
              <w:t>备注（如适用）：</w:t>
            </w:r>
          </w:p>
        </w:tc>
      </w:tr>
      <w:tr w:rsidR="00FC7C82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FC7C82" w:rsidRPr="00E4500A" w:rsidRDefault="001069D2" w:rsidP="00FC7C82">
            <w:pPr>
              <w:jc w:val="right"/>
              <w:rPr>
                <w:b/>
                <w:sz w:val="28"/>
                <w:szCs w:val="28"/>
              </w:rPr>
            </w:pPr>
            <w:r w:rsidRPr="001069D2">
              <w:rPr>
                <w:rFonts w:eastAsia="SimSun" w:hint="eastAsia"/>
                <w:b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418" w:type="dxa"/>
          </w:tcPr>
          <w:p w:rsidR="00FC7C82" w:rsidRPr="00E4500A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</w:tr>
      <w:tr w:rsidR="00FC7C82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FC7C82" w:rsidRPr="00E4500A" w:rsidRDefault="001069D2" w:rsidP="00FC7C82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1069D2">
              <w:rPr>
                <w:rFonts w:eastAsia="SimSun" w:hint="eastAsia"/>
                <w:b/>
                <w:sz w:val="32"/>
                <w:szCs w:val="32"/>
                <w:lang w:eastAsia="zh-CN"/>
              </w:rPr>
              <w:t>安全表现</w:t>
            </w:r>
            <w:r w:rsidRPr="001069D2">
              <w:rPr>
                <w:rFonts w:eastAsia="SimSun"/>
                <w:b/>
                <w:sz w:val="32"/>
                <w:szCs w:val="32"/>
                <w:lang w:eastAsia="zh-CN"/>
              </w:rPr>
              <w:t>%=</w:t>
            </w:r>
          </w:p>
        </w:tc>
        <w:tc>
          <w:tcPr>
            <w:tcW w:w="6642" w:type="dxa"/>
            <w:gridSpan w:val="2"/>
          </w:tcPr>
          <w:p w:rsidR="00FC7C82" w:rsidRPr="001069D2" w:rsidRDefault="001069D2" w:rsidP="00FC7C82">
            <w:pPr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2"/>
                      </w:rPr>
                      <m:t>安全行为总数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安全行为总数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危险行为总数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FC7C82" w:rsidRDefault="00FC7C82" w:rsidP="00FC7C82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972DF7" w:rsidRPr="00262862" w:rsidRDefault="00972DF7" w:rsidP="00262862">
      <w:pPr>
        <w:rPr>
          <w:b/>
          <w:sz w:val="28"/>
          <w:szCs w:val="28"/>
        </w:rPr>
      </w:pPr>
    </w:p>
    <w:sectPr w:rsidR="00972DF7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BE" w:rsidRDefault="00D228BE" w:rsidP="00262862">
      <w:r>
        <w:separator/>
      </w:r>
    </w:p>
  </w:endnote>
  <w:endnote w:type="continuationSeparator" w:id="0">
    <w:p w:rsidR="00D228BE" w:rsidRDefault="00D228BE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BE" w:rsidRDefault="00D228BE" w:rsidP="00262862">
      <w:r>
        <w:separator/>
      </w:r>
    </w:p>
  </w:footnote>
  <w:footnote w:type="continuationSeparator" w:id="0">
    <w:p w:rsidR="00D228BE" w:rsidRDefault="00D228BE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1069D2" w:rsidP="00262862">
    <w:pPr>
      <w:jc w:val="center"/>
      <w:rPr>
        <w:b/>
        <w:sz w:val="36"/>
        <w:szCs w:val="36"/>
      </w:rPr>
    </w:pPr>
    <w:r w:rsidRPr="001069D2">
      <w:rPr>
        <w:rFonts w:eastAsia="SimSun" w:hint="eastAsia"/>
        <w:b/>
        <w:sz w:val="36"/>
        <w:szCs w:val="36"/>
        <w:lang w:eastAsia="zh-CN"/>
      </w:rPr>
      <w:t>气体焊接工作安全行为观察表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14A28"/>
    <w:rsid w:val="000336CF"/>
    <w:rsid w:val="000531B5"/>
    <w:rsid w:val="000D10F9"/>
    <w:rsid w:val="000F7544"/>
    <w:rsid w:val="0010631B"/>
    <w:rsid w:val="001069D2"/>
    <w:rsid w:val="001311D8"/>
    <w:rsid w:val="001671ED"/>
    <w:rsid w:val="001A4FED"/>
    <w:rsid w:val="001B1A87"/>
    <w:rsid w:val="001D720D"/>
    <w:rsid w:val="0021682B"/>
    <w:rsid w:val="00254252"/>
    <w:rsid w:val="00262862"/>
    <w:rsid w:val="00267076"/>
    <w:rsid w:val="00327276"/>
    <w:rsid w:val="00345E4A"/>
    <w:rsid w:val="00364CF1"/>
    <w:rsid w:val="003746ED"/>
    <w:rsid w:val="003C60D0"/>
    <w:rsid w:val="00403F82"/>
    <w:rsid w:val="00476A23"/>
    <w:rsid w:val="004A1461"/>
    <w:rsid w:val="004C1C77"/>
    <w:rsid w:val="004D24ED"/>
    <w:rsid w:val="004E59C8"/>
    <w:rsid w:val="00522B2B"/>
    <w:rsid w:val="00526C58"/>
    <w:rsid w:val="005356ED"/>
    <w:rsid w:val="005B0630"/>
    <w:rsid w:val="005F40A6"/>
    <w:rsid w:val="00640A18"/>
    <w:rsid w:val="00671486"/>
    <w:rsid w:val="0067442E"/>
    <w:rsid w:val="0068291F"/>
    <w:rsid w:val="00683CFC"/>
    <w:rsid w:val="0070499F"/>
    <w:rsid w:val="00741337"/>
    <w:rsid w:val="00796274"/>
    <w:rsid w:val="007A6872"/>
    <w:rsid w:val="007C7995"/>
    <w:rsid w:val="007E27AF"/>
    <w:rsid w:val="0081615C"/>
    <w:rsid w:val="00866602"/>
    <w:rsid w:val="00890785"/>
    <w:rsid w:val="008E7ACE"/>
    <w:rsid w:val="008F5F3C"/>
    <w:rsid w:val="009102A9"/>
    <w:rsid w:val="009414F9"/>
    <w:rsid w:val="009418B7"/>
    <w:rsid w:val="00972DF7"/>
    <w:rsid w:val="009800C8"/>
    <w:rsid w:val="00997A3E"/>
    <w:rsid w:val="009E0078"/>
    <w:rsid w:val="00A065FE"/>
    <w:rsid w:val="00AE580E"/>
    <w:rsid w:val="00B251B9"/>
    <w:rsid w:val="00B307EE"/>
    <w:rsid w:val="00B735D5"/>
    <w:rsid w:val="00B91A3C"/>
    <w:rsid w:val="00BB4603"/>
    <w:rsid w:val="00BB55E7"/>
    <w:rsid w:val="00C44EFE"/>
    <w:rsid w:val="00C530FD"/>
    <w:rsid w:val="00C631CD"/>
    <w:rsid w:val="00C77642"/>
    <w:rsid w:val="00C85A6C"/>
    <w:rsid w:val="00CC6B12"/>
    <w:rsid w:val="00D0439C"/>
    <w:rsid w:val="00D228BE"/>
    <w:rsid w:val="00D3105F"/>
    <w:rsid w:val="00D414B4"/>
    <w:rsid w:val="00D84664"/>
    <w:rsid w:val="00DB6F1F"/>
    <w:rsid w:val="00DC2A8E"/>
    <w:rsid w:val="00E14B56"/>
    <w:rsid w:val="00E43D98"/>
    <w:rsid w:val="00E4500A"/>
    <w:rsid w:val="00E57907"/>
    <w:rsid w:val="00E61411"/>
    <w:rsid w:val="00E63303"/>
    <w:rsid w:val="00E641B4"/>
    <w:rsid w:val="00E76770"/>
    <w:rsid w:val="00E81A11"/>
    <w:rsid w:val="00EB714A"/>
    <w:rsid w:val="00EE4AD3"/>
    <w:rsid w:val="00F33409"/>
    <w:rsid w:val="00FC7C82"/>
    <w:rsid w:val="00FE0F1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FB40-12A3-419A-8C79-DA5B33F1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HKHA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氣體焊接工作安全行為觀察表</dc:title>
  <dc:creator>SHU</dc:creator>
  <cp:lastModifiedBy>Hong Kong Housing Authority</cp:lastModifiedBy>
  <cp:revision>3</cp:revision>
  <cp:lastPrinted>2017-08-09T04:21:00Z</cp:lastPrinted>
  <dcterms:created xsi:type="dcterms:W3CDTF">2018-08-20T02:25:00Z</dcterms:created>
  <dcterms:modified xsi:type="dcterms:W3CDTF">2018-08-20T02:25:00Z</dcterms:modified>
</cp:coreProperties>
</file>